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A9" w:rsidRDefault="00C553C5" w:rsidP="00C55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F46A9" w:rsidRDefault="00DF46A9" w:rsidP="00C55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6A9" w:rsidRPr="007E22FC" w:rsidRDefault="00DF46A9" w:rsidP="00DF46A9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46A9" w:rsidRPr="007E22FC" w:rsidRDefault="00DF46A9" w:rsidP="00DF46A9">
      <w:pPr>
        <w:jc w:val="center"/>
        <w:rPr>
          <w:rFonts w:ascii="Times New Roman" w:hAnsi="Times New Roman"/>
          <w:b/>
          <w:sz w:val="28"/>
          <w:szCs w:val="28"/>
        </w:rPr>
      </w:pPr>
      <w:r w:rsidRPr="007E22F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F46A9" w:rsidRPr="007E22FC" w:rsidRDefault="00DF46A9" w:rsidP="00DF46A9">
      <w:pPr>
        <w:jc w:val="center"/>
        <w:rPr>
          <w:rFonts w:ascii="Times New Roman" w:hAnsi="Times New Roman"/>
          <w:b/>
          <w:sz w:val="28"/>
          <w:szCs w:val="28"/>
        </w:rPr>
      </w:pPr>
      <w:r w:rsidRPr="007E22FC">
        <w:rPr>
          <w:rFonts w:ascii="Times New Roman" w:hAnsi="Times New Roman"/>
          <w:b/>
          <w:sz w:val="28"/>
          <w:szCs w:val="28"/>
        </w:rPr>
        <w:t xml:space="preserve">«Богоявленская средняя общеобразовательная школа» </w:t>
      </w:r>
    </w:p>
    <w:p w:rsidR="00DF46A9" w:rsidRPr="007E22FC" w:rsidRDefault="00DF46A9" w:rsidP="00DF46A9">
      <w:pPr>
        <w:jc w:val="center"/>
        <w:rPr>
          <w:rFonts w:ascii="Times New Roman" w:hAnsi="Times New Roman"/>
          <w:b/>
          <w:sz w:val="28"/>
          <w:szCs w:val="28"/>
        </w:rPr>
      </w:pPr>
      <w:r w:rsidRPr="007E22FC">
        <w:rPr>
          <w:rFonts w:ascii="Times New Roman" w:hAnsi="Times New Roman"/>
          <w:b/>
          <w:sz w:val="28"/>
          <w:szCs w:val="28"/>
        </w:rPr>
        <w:t>Константиновского района Ростовской области</w:t>
      </w:r>
    </w:p>
    <w:p w:rsidR="00DF46A9" w:rsidRPr="007E22FC" w:rsidRDefault="00DF46A9" w:rsidP="00DF46A9">
      <w:pPr>
        <w:jc w:val="right"/>
        <w:rPr>
          <w:rFonts w:ascii="Times New Roman" w:hAnsi="Times New Roman"/>
          <w:b/>
          <w:sz w:val="28"/>
          <w:szCs w:val="28"/>
        </w:rPr>
      </w:pPr>
    </w:p>
    <w:p w:rsidR="00DF46A9" w:rsidRPr="00D463DE" w:rsidRDefault="00DF46A9" w:rsidP="00DF46A9">
      <w:pPr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463DE">
        <w:rPr>
          <w:rFonts w:ascii="Times New Roman" w:hAnsi="Times New Roman"/>
          <w:sz w:val="24"/>
          <w:szCs w:val="24"/>
        </w:rPr>
        <w:t xml:space="preserve">  «Утверждено»</w:t>
      </w:r>
    </w:p>
    <w:p w:rsidR="00DF46A9" w:rsidRPr="00D463DE" w:rsidRDefault="00DF46A9" w:rsidP="00DF46A9">
      <w:pPr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 xml:space="preserve">Председатель профкома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D463DE">
        <w:rPr>
          <w:rFonts w:ascii="Times New Roman" w:hAnsi="Times New Roman"/>
          <w:sz w:val="24"/>
          <w:szCs w:val="24"/>
        </w:rPr>
        <w:t xml:space="preserve">    Директор школы</w:t>
      </w:r>
    </w:p>
    <w:p w:rsidR="00DF46A9" w:rsidRDefault="00DF46A9" w:rsidP="00DF46A9">
      <w:pPr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463DE">
        <w:rPr>
          <w:rFonts w:ascii="Times New Roman" w:hAnsi="Times New Roman"/>
          <w:sz w:val="24"/>
          <w:szCs w:val="24"/>
        </w:rPr>
        <w:t>Лагода</w:t>
      </w:r>
      <w:proofErr w:type="spellEnd"/>
      <w:r w:rsidRPr="00D463DE">
        <w:rPr>
          <w:rFonts w:ascii="Times New Roman" w:hAnsi="Times New Roman"/>
          <w:sz w:val="24"/>
          <w:szCs w:val="24"/>
        </w:rPr>
        <w:t xml:space="preserve"> Л. П.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463DE">
        <w:rPr>
          <w:rFonts w:ascii="Times New Roman" w:hAnsi="Times New Roman"/>
          <w:sz w:val="24"/>
          <w:szCs w:val="24"/>
        </w:rPr>
        <w:t xml:space="preserve">     Иванова Т. В.</w:t>
      </w:r>
    </w:p>
    <w:p w:rsidR="00DF46A9" w:rsidRPr="00D463DE" w:rsidRDefault="00DF46A9" w:rsidP="00DF46A9">
      <w:pPr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 xml:space="preserve">   Протокол  1 </w:t>
      </w:r>
      <w:r w:rsidR="00907EB3">
        <w:rPr>
          <w:rFonts w:ascii="Times New Roman" w:hAnsi="Times New Roman"/>
          <w:sz w:val="24"/>
          <w:szCs w:val="24"/>
        </w:rPr>
        <w:t>о</w:t>
      </w:r>
      <w:r w:rsidRPr="00D463DE">
        <w:rPr>
          <w:rFonts w:ascii="Times New Roman" w:hAnsi="Times New Roman"/>
          <w:sz w:val="24"/>
          <w:szCs w:val="24"/>
        </w:rPr>
        <w:t xml:space="preserve">т 31 августа 2022 года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D463DE">
        <w:rPr>
          <w:rFonts w:ascii="Times New Roman" w:hAnsi="Times New Roman"/>
          <w:sz w:val="24"/>
          <w:szCs w:val="24"/>
        </w:rPr>
        <w:t xml:space="preserve">   Приказ от 31.08 2022 года №133                                                                                                                                                             </w:t>
      </w:r>
    </w:p>
    <w:p w:rsidR="00DF46A9" w:rsidRPr="00D463DE" w:rsidRDefault="00DF46A9" w:rsidP="00DF46A9">
      <w:pPr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 xml:space="preserve">  </w:t>
      </w:r>
    </w:p>
    <w:p w:rsidR="00DF46A9" w:rsidRDefault="00DF46A9" w:rsidP="00DF46A9">
      <w:pPr>
        <w:rPr>
          <w:rFonts w:ascii="Times New Roman" w:hAnsi="Times New Roman"/>
          <w:sz w:val="28"/>
          <w:szCs w:val="28"/>
        </w:rPr>
      </w:pPr>
      <w:r w:rsidRPr="00D46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DF46A9" w:rsidRDefault="00DF46A9" w:rsidP="00DF46A9">
      <w:pPr>
        <w:jc w:val="center"/>
        <w:rPr>
          <w:rFonts w:ascii="Times New Roman" w:hAnsi="Times New Roman"/>
          <w:b/>
          <w:sz w:val="28"/>
          <w:szCs w:val="28"/>
        </w:rPr>
      </w:pPr>
      <w:r w:rsidRPr="007E22F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F46A9" w:rsidRPr="007E22FC" w:rsidRDefault="00DF46A9" w:rsidP="00DF4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DF46A9" w:rsidRDefault="00DF46A9" w:rsidP="00DF4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«История»</w:t>
      </w:r>
    </w:p>
    <w:p w:rsidR="00DF46A9" w:rsidRPr="007E22FC" w:rsidRDefault="00DF46A9" w:rsidP="00DF4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22FC">
        <w:rPr>
          <w:rFonts w:ascii="Times New Roman" w:hAnsi="Times New Roman"/>
          <w:b/>
          <w:sz w:val="28"/>
          <w:szCs w:val="28"/>
        </w:rPr>
        <w:t xml:space="preserve">для </w:t>
      </w:r>
      <w:r w:rsidR="00907EB3">
        <w:rPr>
          <w:rFonts w:ascii="Times New Roman" w:hAnsi="Times New Roman"/>
          <w:b/>
          <w:sz w:val="28"/>
          <w:szCs w:val="28"/>
        </w:rPr>
        <w:t>7</w:t>
      </w:r>
      <w:r w:rsidRPr="007E22FC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</w:p>
    <w:p w:rsidR="00DF46A9" w:rsidRPr="007E22FC" w:rsidRDefault="00DF46A9" w:rsidP="00DF46A9">
      <w:pPr>
        <w:jc w:val="center"/>
        <w:rPr>
          <w:rFonts w:ascii="Times New Roman" w:hAnsi="Times New Roman"/>
          <w:b/>
          <w:sz w:val="28"/>
          <w:szCs w:val="28"/>
        </w:rPr>
      </w:pPr>
      <w:r w:rsidRPr="007E22F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7E22FC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7E22F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F46A9" w:rsidRDefault="00DF46A9" w:rsidP="00DF46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7E22FC">
        <w:rPr>
          <w:rFonts w:ascii="Times New Roman" w:hAnsi="Times New Roman"/>
          <w:sz w:val="28"/>
          <w:szCs w:val="28"/>
        </w:rPr>
        <w:t xml:space="preserve">:     Максименко Е.М. </w:t>
      </w:r>
    </w:p>
    <w:p w:rsidR="00DF46A9" w:rsidRPr="007E22FC" w:rsidRDefault="00907EB3" w:rsidP="00DF46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F46A9">
        <w:rPr>
          <w:rFonts w:ascii="Times New Roman" w:hAnsi="Times New Roman"/>
          <w:sz w:val="28"/>
          <w:szCs w:val="28"/>
        </w:rPr>
        <w:t>читель истории</w:t>
      </w:r>
      <w:r w:rsidR="00DF46A9" w:rsidRPr="007E22FC">
        <w:rPr>
          <w:rFonts w:ascii="Times New Roman" w:hAnsi="Times New Roman"/>
          <w:sz w:val="28"/>
          <w:szCs w:val="28"/>
        </w:rPr>
        <w:t xml:space="preserve"> </w:t>
      </w:r>
    </w:p>
    <w:p w:rsidR="00DF46A9" w:rsidRPr="007E22FC" w:rsidRDefault="00DF46A9" w:rsidP="00DF46A9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46A9" w:rsidRDefault="00DF46A9" w:rsidP="00C55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6A9" w:rsidRDefault="00DF46A9" w:rsidP="00C55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6A9" w:rsidRDefault="00C553C5" w:rsidP="00C55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C553C5" w:rsidRPr="00C553C5" w:rsidRDefault="00C553C5" w:rsidP="00C553C5">
      <w:pPr>
        <w:tabs>
          <w:tab w:val="left" w:pos="3240"/>
          <w:tab w:val="center" w:pos="4677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840" w:rsidRPr="00C43840" w:rsidRDefault="00C43840" w:rsidP="00C438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43840">
        <w:rPr>
          <w:rFonts w:ascii="Arial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 «ИСТОРИЯ»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ИЗУЧЕНИЯ УЧЕБНОГО ПРЕДМЕТА «ИСТОРИЯ»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Ключевыми задачами являются: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формирование у молодого поколения ориентиров для гражданской,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социальной, культурной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самоовладение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воспитание учащихся в духе патриотизма, уважения к своему Отечеству —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принципом историзма, в их динамике, взаимосвязи и взаимообусловленности;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формирование у школьников умений применять исторические знания в учебной и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внешкольной деятельности, в современном поликультурном,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полиэтничном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общеобразовательные программы // Преподавание истории и обществознания в школе. —2020. — № 8. — С. 7—8).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УЧЕБНОГО ПРЕДМЕТА «ИСТОРИЯ» В УЧЕБНОМ ПЛАНЕ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учебным планом общее количество времени на </w:t>
      </w:r>
      <w:proofErr w:type="gram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</w:t>
      </w:r>
      <w:proofErr w:type="gram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обучения в 7 классе составляет 68 часов. Недельная нагрузка составляет 2 часа, при 34 учебных неделях.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ВСЕОБЩАЯ ИСТОРИЯ. ИСТОРИЯ НОВОГО ВРЕМЕНИ. КОНЕЦ XV — XVII 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Понятие «Новое время». Хронологические рамки и периодизация истории Нового времени.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Великие географические открытия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Тордесильясский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 1494 г. Открытие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Васко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Гамой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Писарро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— XVI 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Изменения в европейском обществе в XVI—XVII вв.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Реформация и контрреформация в Европе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Контрреформация. Инквизиция.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Государства Европы в XVI—XVII вв.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Испания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под властью потомков католических королей. Внутренняя и внешняя политика испанских Габсбургов.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Наци</w:t>
      </w:r>
      <w:proofErr w:type="gram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нально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Франция: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Англия.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</w:t>
      </w:r>
      <w:proofErr w:type="gram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»Е</w:t>
      </w:r>
      <w:proofErr w:type="gram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лизаветы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Английская революция середины XVII в.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Страны Центральной, Южной и Юго-Восточной Европы.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Посполитой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Международные отношения в XVI—XVII вв.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Европейская культура в раннее Новое время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Страны Востока в XVI—XVII вв.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Османская империя: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вершине могущества. Сулейман I Великолепный: завоеватель, законодатель. Управление многонациональной империей. Османская армия. </w:t>
      </w: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Индия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Великих Моголах. Начало проникновения европейцев. Ост-Индские компании. </w:t>
      </w: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Китай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эпоху Мин. Экономическая и социальная политика государства. Утверждение маньчжурской династии Цин.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Япония: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борьба знатных кланов за власть, установление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сегуната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Токугава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XVI—XVII вв.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Обобщение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Историческое и культурное наследие Раннего Нового времени.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РОССИИ. РОССИЯ В XVI—XVII вв.: ОТ ВЕЛИКОГО КНЯЖЕСТВА К ЦАРСТВУ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Россия в XVI 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Завершение объединения русских земель.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государственной власти. Приказная система: формирование первых приказных учреждений.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Царствование Ивана IV.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—формирование органов местного самоуправления.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Внешняя политика России в XVI в. Создание стрелецких полков и «Уложение о службе».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Начало закрепощения крестьян: Указ о «заповедных летах». Формирование вольного казачества.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Многонациональный состав населения Русского государства. Финно-угорские народы. Народы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Россия в конце XVI в.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Тявзинский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мирный договор со Швецией: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Смута в России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Накануне Смуты.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Смутное время начала XVII в.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Царь Василий Шуйский. Восстание Ивана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Болотникова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П.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Делагарди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распад тушинского лагеря. Открытое вступление Речи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Посполитой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войну против России. Оборона Смоленска.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Гермоген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Окончание Смуты.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Столбовский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Посполитой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Поход принца Владислава на Москву. Заключение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Деулинского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перемирия с Речью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Посполитой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Итоги и последствия Смутного времени.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Россия в XVII 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Россия при первых Романовых.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Царствование Михаила Федоровича. Восстановление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Д. Милославского: итоги его деятельности.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Экономическое развитие России в XVII в.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Социальная структура российского общества.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Внешняя политика России в XVII в.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Поляновский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мир. Контакты с православным населением Речи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Посполитой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Сечью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Восстание Богдана Хмельницкого. Пере-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яславская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Посполитой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1654—1667 гг.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Андрусовское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перемирие. Русско-шведская война 1656—1658 гг. и ее результаты.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южных рубежей. Белгородская засечная черта. Конфликты с Османской империей.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Освоение новых территорий.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Миссионерство и христианизация. Межэтнические отношения. Формирование многонациональной элиты.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Культурное пространство XVI–XVII вв.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Солари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Алевиз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Фрязин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Петрок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Парсунная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живопись.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российской культуре.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Симеон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образования и научных знаний. Школы при Аптекарском и Посольском приказах.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«Синопсис» Иннокентия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Гизеля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первое учебное пособие по истории.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Наш край в XVI—XVII вв.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Обобщение.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истории в 7 классе направлено на достижение обучающимися личностных,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 освоения учебного предмета.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важнейшим </w:t>
      </w: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 результатам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сфере </w:t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патриотического воспитания: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сфере </w:t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гражданского воспитания: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в </w:t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духовно-нравственной сфере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в сфере </w:t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эстетического воспитания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сфере </w:t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трудового воспитания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понимание на основе знания истории значения трудовой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построение индивидуальной траектории образования и жизненных планов;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сфере </w:t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экологического воспитания: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направленности.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сфере </w:t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адаптации к меняющимся условиям социальной и природной среды: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 РЕЗУЛЬТАТЫ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C43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истории в основной школе выражаются в следующих качествах и действиях.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универсальных учебных познавательных действий: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владение базовыми логическими действиями: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владение базовыми исследовательскими действиями: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работа с информацией: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осуществлять анализ учебной и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интернет-ресурсы</w:t>
      </w:r>
      <w:proofErr w:type="spell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предложенным учителем или сформулированным самостоятельно).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универсальных учебных коммуникативных действий: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общение: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представлять особенности взаимодействия людей в исторических обществах и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осуществление совместной деятельности: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В сфере универсальных учебных регулятивных действий: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ладение приемами самоорганизации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эмоционального интеллекта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понимания себя и других: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1.Знание хронологии, работа с хронологией: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называть этапы отечественной и всеобщей истории Нового времени, их хронологические рамки; 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устанавливать синхронность событий отечественной и всеобщей истории XVI—XVII вв.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2.Знание исторических фактов, работа с фактами: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указывать (называть) место, обстоятельства, участников, результаты важнейших событий отечественной и всеобщей истории XVI—XVII вв.;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3.Работа с исторической картой: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4.Работа с историческими источниками: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различать виды письменных исторических источников (официальные, личные, литературные и др.); характеризовать обстоятельства и цель создания источника, раскрывать его информационную ценность;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проводить поиск информации в тексте письменного источника, визуальных и вещественных памятниках эпохи;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сопоставлять и систематизировать информацию из нескольких однотипных источников.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5.Историческое описание (реконструкция):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рассказывать о ключевых событиях отечественной и всеобщей истории XVI—XVII вв., их участниках;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составлять краткую характеристику известных персоналий отечественной и всеобщей истории XVI—XVII вв. (ключевые факты биографии, личные 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качества, деятельность);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рассказывать об образе жизни различных групп населения в России и других странах в раннее Новое время;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представлять описание памятников материальной и художественной культуры изучаемой эпохи.</w:t>
      </w:r>
      <w:proofErr w:type="gramEnd"/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6.Анализ, объяснение исторических событий, явлений: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раскрывать существенные черты: а) экономического, социального и политического развития России и других стран в XVI—XVII вв.; б) европейской реформации; в) новых веяний в духовной жизни общества, культуре; г) революций XVI—XVII вв. в европейских странах;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объяснять причины и следствия важнейших событий отечественной и всеобщей истории XVI—XVII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 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7.Рассмотрение исторических версий и оценок, определение своего отношения к наиболее значимым событиям и личностям прошлого: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 выражать отношение к деятельности исторических личностей XVI—XVII вв. с учетом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обстоятельств изучаемой эпохи и в современной шкале ценностей.</w:t>
      </w:r>
      <w:proofErr w:type="gramEnd"/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8.Применение исторических знаний: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объяснять значение памятников истории и культуры России и других стран XVI—XVII вв. для времени, когда они п</w:t>
      </w:r>
      <w:proofErr w:type="gram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явились, и для современного общества;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выполнять учебные проекты по отечественной и всеобщей истории XVI—XVII вв. (в том числе на региональном материале).</w:t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15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1700"/>
        <w:gridCol w:w="594"/>
        <w:gridCol w:w="1421"/>
        <w:gridCol w:w="1431"/>
        <w:gridCol w:w="288"/>
        <w:gridCol w:w="298"/>
        <w:gridCol w:w="685"/>
        <w:gridCol w:w="2725"/>
        <w:gridCol w:w="484"/>
        <w:gridCol w:w="795"/>
        <w:gridCol w:w="521"/>
        <w:gridCol w:w="4187"/>
      </w:tblGrid>
      <w:tr w:rsidR="00C43840" w:rsidRPr="00C43840" w:rsidTr="00C43840">
        <w:tc>
          <w:tcPr>
            <w:tcW w:w="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изучения</w:t>
            </w:r>
          </w:p>
        </w:tc>
        <w:tc>
          <w:tcPr>
            <w:tcW w:w="5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Виды,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C43840" w:rsidRPr="00C43840" w:rsidTr="00C438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840" w:rsidRPr="00C43840" w:rsidRDefault="00C43840" w:rsidP="00C4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40" w:rsidRPr="00C43840" w:rsidRDefault="00C43840" w:rsidP="00C4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40" w:rsidRPr="00C43840" w:rsidRDefault="00C43840" w:rsidP="00C4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40" w:rsidRPr="00C43840" w:rsidRDefault="00C43840" w:rsidP="00C4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40" w:rsidRPr="00C43840" w:rsidRDefault="00C43840" w:rsidP="00C4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43840" w:rsidRPr="00C43840" w:rsidTr="00C43840">
        <w:trPr>
          <w:trHeight w:val="135"/>
        </w:trPr>
        <w:tc>
          <w:tcPr>
            <w:tcW w:w="152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1.Введение</w:t>
            </w:r>
          </w:p>
        </w:tc>
      </w:tr>
      <w:tr w:rsidR="00C43840" w:rsidRPr="00C43840" w:rsidTr="00C43840">
        <w:trPr>
          <w:trHeight w:val="330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Обозначать на ленте времени общие хронологические рамки и основные периоды истории Нового времени;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https://www.youtube.com/watch?v=zJrC0F-bXec</w:t>
            </w:r>
          </w:p>
        </w:tc>
      </w:tr>
      <w:tr w:rsidR="00C43840" w:rsidRPr="00C43840" w:rsidTr="00C43840">
        <w:trPr>
          <w:trHeight w:val="135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43840" w:rsidRPr="00C43840" w:rsidTr="00C43840">
        <w:trPr>
          <w:trHeight w:val="135"/>
        </w:trPr>
        <w:tc>
          <w:tcPr>
            <w:tcW w:w="152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2. Всеобщая история. История Нового времени. Конец XV — XVII в.</w:t>
            </w:r>
          </w:p>
        </w:tc>
      </w:tr>
      <w:tr w:rsidR="00C43840" w:rsidRPr="00907EB3" w:rsidTr="00C43840">
        <w:trPr>
          <w:trHeight w:val="1290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Великие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географические открытия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Объяснять, что способствовало росту интереса европейцев к дальним странам в XV в., раскрывать предпосылки Великих географических открытий;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Рассказывать, используя карту, о начале поисков морского пути в Индию в XV в.; Раскрывать смысл понятий и терминов: каравелла, конкистадор, доминион, монополия, плантация;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Характеризовать итоги Великих географических открытий конца XV — XVII в.: а) для европейских стран;</w:t>
            </w:r>
            <w:proofErr w:type="gramEnd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б) для народов Нового света; в) для всеобщей истории;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Письменный контроль;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https://www.youtube.com/watch? v=rUyansqe31M</w:t>
            </w:r>
          </w:p>
        </w:tc>
      </w:tr>
      <w:tr w:rsidR="00C43840" w:rsidRPr="00907EB3" w:rsidTr="00C43840">
        <w:trPr>
          <w:trHeight w:val="118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Изменения в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европейском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обществе XVI—XVI вв.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Называть новые источники энергии, которые стали использоваться в Европе в XV—XVII вв., объяснять, развитию каких отраслей производства это способствовало; Сравнивать ремесленное и мануфактурное производство, объяснять, в чем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заключались преимущества мануфактур;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 значение понятий и терминов: централизованная и рассеянная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мануфактура, капиталистические отношения, буржуазия;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Письменный контроль;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https://www.youtube.com/watch? v=6YRnA2JPGJE</w:t>
            </w:r>
          </w:p>
        </w:tc>
      </w:tr>
      <w:tr w:rsidR="00C43840" w:rsidRPr="00C43840" w:rsidTr="00C43840">
        <w:trPr>
          <w:trHeight w:val="109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Реформация и </w:t>
            </w:r>
            <w:proofErr w:type="spellStart"/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контрр</w:t>
            </w:r>
            <w:proofErr w:type="gramStart"/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proofErr w:type="spellEnd"/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формация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Европе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Характеризовать предпосылки Реформации в Германии;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 содержание основных положений учения Лютера, объяснять, в чем заключалась их новизна;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Объяснять значение понятий и терминов: </w:t>
            </w:r>
            <w:proofErr w:type="gramStart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Реформация, индульгенция,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секуляризация, булла, протестантизм, лютеранство, кальвинизм, гугеноты, пуритане, иезуиты;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Письменный контроль;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работа;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https://arzamas.academy/uni/eastwest/reformation</w:t>
            </w:r>
          </w:p>
        </w:tc>
      </w:tr>
      <w:tr w:rsidR="00C43840" w:rsidRPr="00907EB3" w:rsidTr="00C43840">
        <w:trPr>
          <w:trHeight w:val="2130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Государства Европы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 XVI—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XVII вв.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Объяснять значение понятий: абсолютизм, централизованное государство, протекционизм;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Характеризовать политическое устройство и особенности экономического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развития Испании в XVI—XVII вв.;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Раскрывать, на что была направлена внешняя политика испанских Габсбургов, приводить примеры конкретных действий;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Объяснять, что стоит за названием «Варфоломеевская ночь», как оценивали это событие современники;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 причины Английской революции середины XVII в.;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Показывать на исторической карте государства, находившиеся 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рассматриваемый период в Центральной, Южной и Юго-Восточной Европе;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Письменный контроль;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https://www.youtube.com/watch? v=7ZPYcwx7WSw</w:t>
            </w:r>
          </w:p>
        </w:tc>
      </w:tr>
    </w:tbl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763"/>
        <w:gridCol w:w="477"/>
        <w:gridCol w:w="941"/>
        <w:gridCol w:w="947"/>
        <w:gridCol w:w="674"/>
        <w:gridCol w:w="5091"/>
        <w:gridCol w:w="1355"/>
        <w:gridCol w:w="3873"/>
      </w:tblGrid>
      <w:tr w:rsidR="00C43840" w:rsidRPr="00907EB3" w:rsidTr="00C43840">
        <w:trPr>
          <w:trHeight w:val="18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Международные отношения в XVI-XVII вв.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Называть основные группы противоречий, существовавших в отношениях между ведущими европейскими государствами в XVI—XVII вв., приводить примеры их проявления;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Рассказывать о причинах Тридцатилетней войны и событиях, ставших поводом к ее развязыванию. Систематизировать информацию о Тридцатилетней войне 1618—1648 гг. (хронологические рамки и этапы; основные участники, блоки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 и их цели; ключевые события и их последствия; итоги);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Называть основные положения Вестфальского мира, объяснять, какие государства усилили свои позиции по итогам войны, а какие были ослаблены;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https://www.youtube.com/watch? v=QX3ZLqr7Ue8</w:t>
            </w:r>
          </w:p>
        </w:tc>
      </w:tr>
      <w:tr w:rsidR="00C43840" w:rsidRPr="00C43840" w:rsidTr="00C43840">
        <w:trPr>
          <w:trHeight w:val="18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Европейская культура в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раннее Новое время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Называть мастеров итальянского Возрождения, творивших в первой четверти XVI в. (Леонардо да Винчи, Микеланджело </w:t>
            </w:r>
            <w:proofErr w:type="spellStart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Буонарроти</w:t>
            </w:r>
            <w:proofErr w:type="spellEnd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Рафаэль Санти), и их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произведения, объяснять, почему этот период получил название Высокого Возрождения;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Представлять характеристику стилей классицизма и барокко, приводить примеры произведений;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Раскрывать, в чем заключались новые взгляды на строение Вселенной,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высказанные европейскими мыслителями, учеными в XVI—XVII вв., и объяснять, почему они вызвали отпор и преследование со стороны католической церкви;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Письменный контроль;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Презентации;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http://mylouvre.su/виртуальный-лувр/</w:t>
            </w:r>
          </w:p>
        </w:tc>
      </w:tr>
      <w:tr w:rsidR="00C43840" w:rsidRPr="00907EB3" w:rsidTr="00C43840">
        <w:trPr>
          <w:trHeight w:val="246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2.7.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Страны Востока в XVI—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XVII вв.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Объяснять, привлекая информацию исторической карты, почему XVI в. считается временем наибольшего роста Османской державы;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Рассказывать о правлении султана Сулеймана I, объяснять, почему он был прозван Великолепным;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Рассказывать об организации османской армии, высказывать суждение о причинах ее побед;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Раскрывать: а) что означало для населения Северной Индии установление власти мусульманской династии Великих Моголов; б) какие традиции населения Индии сохранялись и при новых правителях;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Характеризовать политику первых </w:t>
            </w:r>
            <w:proofErr w:type="spellStart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сегунов</w:t>
            </w:r>
            <w:proofErr w:type="spellEnd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Токугава</w:t>
            </w:r>
            <w:proofErr w:type="spellEnd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ее результаты;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Объяснять, чем было вызвано решение властей Японии «закрыть» свою страну для европейцев;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Письменный контроль;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работа;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https://www.youtube.com/watch? v=2c1BbERSqak</w:t>
            </w:r>
          </w:p>
        </w:tc>
      </w:tr>
      <w:tr w:rsidR="00C43840" w:rsidRPr="00C43840" w:rsidTr="00C43840">
        <w:trPr>
          <w:trHeight w:val="54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Обобщение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Обобщать историческое и культурное наследие раннего Нового времени;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https://www.youtube.com/watch?v=-6Qzo6Tt_CM</w:t>
            </w:r>
          </w:p>
        </w:tc>
      </w:tr>
      <w:tr w:rsidR="00C43840" w:rsidRPr="00C43840" w:rsidTr="00C43840">
        <w:trPr>
          <w:trHeight w:val="345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43840" w:rsidRPr="00C43840" w:rsidTr="00C43840">
        <w:trPr>
          <w:trHeight w:val="345"/>
        </w:trPr>
        <w:tc>
          <w:tcPr>
            <w:tcW w:w="15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3.</w:t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История России. Россия в XVI—XVII вв.: от великого княжества к царству</w:t>
            </w:r>
          </w:p>
        </w:tc>
      </w:tr>
      <w:tr w:rsidR="00C43840" w:rsidRPr="00C43840" w:rsidTr="00C43840">
        <w:trPr>
          <w:trHeight w:val="280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Россия в XVI в.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Показывать на исторической карте территорию России в первой трети XVI в.; называть русские земли, присоединенные к Москве в правление Василия III; Характеризовать структуру центральной и местной власти в первой трети XVI в.; Сравнивать вотчину и поместье; раскрывать различия между ними;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 смысл понятий и терминов: сословно-представительная монархия, реформы, Земский собор, местничество, опричнина, приказ, стрельцы, заповедные лета, урочные лета, засечная черта;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 значение денежной реформы Елены Глинской;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Показывать на исторической карте рост территории России в царствование Ива-на IV; ход Ливонской войны, маршрут похода Ермака;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 последствия Ливонской войны для России;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 значение учреждения патриаршества;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Рассказывать о событиях и обстоятельствах, приведших к пресечению московской династии Рюриковичей;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Письменный контроль;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работа;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https://www.museumrvio.ru/virtual-guide/ https://www.youtube.com/watch?v=55dS--a0QLY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https://www.youtube.com/watch?</w:t>
            </w:r>
          </w:p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v=oEouWyIY9MY</w:t>
            </w:r>
          </w:p>
        </w:tc>
      </w:tr>
    </w:tbl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934"/>
        <w:gridCol w:w="484"/>
        <w:gridCol w:w="963"/>
        <w:gridCol w:w="989"/>
        <w:gridCol w:w="692"/>
        <w:gridCol w:w="5176"/>
        <w:gridCol w:w="1279"/>
        <w:gridCol w:w="3605"/>
      </w:tblGrid>
      <w:tr w:rsidR="00C43840" w:rsidRPr="00907EB3" w:rsidTr="00C43840">
        <w:trPr>
          <w:trHeight w:val="18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Смута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России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Раскрывать противоречия, существовавшие в русском обществе накануне Смуты; Характеризовать личность и деятельность Бориса Годунова;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 причины Смуты;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Называть хронологические рамки Смутного времени;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 смысл понятий и терминов: Смута, самозванство;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Представлять характеристики участников ключевых 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событий Смутного времени; Характеризовать итоги и последствия Смуты для Российского государства;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Письменный контроль;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Подготовка презентаций и докладов;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https://www.youtube.com/watch? v=Q6nRPxY9tno</w:t>
            </w:r>
          </w:p>
        </w:tc>
      </w:tr>
      <w:tr w:rsidR="00C43840" w:rsidRPr="00907EB3" w:rsidTr="00C43840">
        <w:trPr>
          <w:trHeight w:val="400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Россия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XVII в.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Характеризовать личность и деятельность первых Романовых — Михаила Федоровича и Алексея Михайловича;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Представлять в виде схемы структуру высших органов государственной власти и управления в России XVII в.;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Разъяснять, в чем заключались функции отдельных представительных и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административных органов в системе управления государством;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 смысл понятий: самодержавие, раскол, старообрядчество;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 причины и последствия церковного раскола;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Составлять таблицу «Основные сословия и их положение в России XVII в.»; Проводить поиск информации в отрывках из Соборного уложения 1649 г. для характеристики положения отдельных групп населения России, процесса закрепощения крестьян;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 причины социальных движений в России XVII в.;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 значение понятий и терминов: гетман, полки нового (иноземного) строя, засечная черта;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 причины восстания под руководством Б. Хмельницкого;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Показывать на карте территории расселения народов в Российском государстве XVII в.; маршруты отрядов первопроходцев в Сибири и на Дальнем Востоке; Рассказывать о народах, живших 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России в XVII в., привлекая дополнительную информацию (в том числе по истории края);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Письменный контроль;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Подготовка презентаций и докладов;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https://www.youtube.com/watch? v=V3iKz0Ej9eA</w:t>
            </w:r>
          </w:p>
        </w:tc>
      </w:tr>
      <w:tr w:rsidR="00C43840" w:rsidRPr="00C43840" w:rsidTr="00C43840">
        <w:trPr>
          <w:trHeight w:val="18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Культурное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пространство XVI-XVII вв.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Характеризовать новые веяния в отечественной культуре, быту в XVII в.</w:t>
            </w:r>
          </w:p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Объяснять значение понятий и терминов: шатровый стиль, парсуна;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Систематизировать материал о достижениях культуры XVI—XVII вв. (в форме таблицы), раскрывать их значение;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Составлять описание одного из памятников культуры XVI—XVII вв.; оценивать его художественные достоинства;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Приводить примеры известных архитектурных сооружений XVI—XVII вв., выявлять их назначение;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Называть основные жанры русской литературы XVI—XVII вв.;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Письменный контроль;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Подготовка презентаций и докладов;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http://tours.kremlin.ru/tour/territory/51/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https://www.russia360.travel/things-to-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do</w:t>
            </w:r>
            <w:proofErr w:type="spellEnd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msk</w:t>
            </w:r>
            <w:proofErr w:type="spellEnd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sight_of_Moscow</w:t>
            </w:r>
            <w:proofErr w:type="spellEnd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moskovskiy-kreml</w:t>
            </w:r>
            <w:proofErr w:type="spellEnd"/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 https://www.pravmir.ru/reformator-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ikonopisaniya-simon-ushakov-cherez-reformyi-k-traditsii-1/</w:t>
            </w:r>
          </w:p>
        </w:tc>
      </w:tr>
      <w:tr w:rsidR="00C43840" w:rsidRPr="00C43840" w:rsidTr="00C43840">
        <w:trPr>
          <w:trHeight w:val="112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Обобщение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Обобщать историческое и культурное наследие России XVI-XVII вв.;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Подготовка презентаций и докладов;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https://www.youtube.com/watch?v=_z-XXtwIzCo</w:t>
            </w:r>
          </w:p>
        </w:tc>
      </w:tr>
      <w:tr w:rsidR="00C43840" w:rsidRPr="00C43840" w:rsidTr="00C43840">
        <w:trPr>
          <w:trHeight w:val="345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3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43840" w:rsidRPr="00C43840" w:rsidTr="00C43840">
        <w:trPr>
          <w:trHeight w:val="690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</w:t>
            </w: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ПРОГРАММЕ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3840" w:rsidRPr="00C43840" w:rsidRDefault="00C43840" w:rsidP="00C438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43840" w:rsidRPr="00C43840" w:rsidRDefault="00C43840" w:rsidP="00C43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5D18" w:rsidRPr="00F45D18" w:rsidRDefault="00F45D18" w:rsidP="00F45D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45D18" w:rsidRPr="00F45D18" w:rsidRDefault="00F45D18" w:rsidP="00F45D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45D18" w:rsidRPr="00F45D18" w:rsidRDefault="00F45D18" w:rsidP="00F45D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45D18" w:rsidRPr="00F45D18" w:rsidRDefault="00F45D18" w:rsidP="00F45D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45D18" w:rsidRPr="00F45D18" w:rsidRDefault="00F45D18" w:rsidP="00F45D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45D18" w:rsidRPr="00F45D18" w:rsidRDefault="00F45D18" w:rsidP="00F45D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45D18" w:rsidRPr="00F45D18" w:rsidRDefault="00F45D18" w:rsidP="00F45D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D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17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077"/>
        <w:gridCol w:w="636"/>
        <w:gridCol w:w="9"/>
        <w:gridCol w:w="105"/>
        <w:gridCol w:w="525"/>
        <w:gridCol w:w="85"/>
        <w:gridCol w:w="571"/>
        <w:gridCol w:w="27"/>
        <w:gridCol w:w="2447"/>
        <w:gridCol w:w="4064"/>
        <w:gridCol w:w="101"/>
        <w:gridCol w:w="2124"/>
        <w:gridCol w:w="3664"/>
        <w:gridCol w:w="521"/>
        <w:gridCol w:w="120"/>
      </w:tblGrid>
      <w:tr w:rsidR="00F45D18" w:rsidRPr="00F45D18" w:rsidTr="00F45D18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и тип урока</w:t>
            </w:r>
          </w:p>
        </w:tc>
        <w:tc>
          <w:tcPr>
            <w:tcW w:w="1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74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414" w:rsidRDefault="00F45D18" w:rsidP="00E6641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</w:t>
            </w:r>
          </w:p>
          <w:p w:rsidR="00E66414" w:rsidRDefault="00F45D18" w:rsidP="00E6641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основных видов</w:t>
            </w:r>
          </w:p>
          <w:p w:rsidR="00F45D18" w:rsidRPr="00F45D18" w:rsidRDefault="00F45D18" w:rsidP="00E66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деятельности ученика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45D18" w:rsidRPr="00F45D18" w:rsidRDefault="00F45D18" w:rsidP="00F4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45D18" w:rsidRPr="00F45D18" w:rsidRDefault="00F45D18" w:rsidP="00F4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45D18" w:rsidRPr="00F45D18" w:rsidRDefault="00F45D18" w:rsidP="00F4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УУД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45D18" w:rsidRPr="00F45D18" w:rsidRDefault="00F45D18" w:rsidP="00F4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5D18" w:rsidRPr="00F45D18" w:rsidRDefault="00F45D18" w:rsidP="00F4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15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ИСТОРИЯ НОВОГО ВРЕМЕНИ. 1500-1700 ГГ. (28 часов)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15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1. Мир вначале Нового времени (13 часов)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rPr>
          <w:trHeight w:val="34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Средневековья к Новому времени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9A6AFB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Новое время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ориентироваться во временных рамках периода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договариваются о распределении ролей и функций в совместной деятельности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смысл 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 «Новое время».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хронологии и этапов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Нового времени в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анализе событий.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Технические открытия и выход к мировому океану.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понятия: технические открытия, каравелла, астролябия.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извлекать полезную информацию из исторических источников.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договариваются о распределении ролей и функций в совместной деятельности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Великие географические открытия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9A6AFB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великие географические открытия, мировая торговля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научиться: извлекать полезную информацию из исторических источников, на основании карты показывать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выделяют и формулируют познавательную цель.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технических открытиях и их социально-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последствиях.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карте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морские пути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морепла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вателей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-первопроходцев.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крытие и его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значение.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открытия 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Х.Колумба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Ф. Магеллана,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Э. Кортеса.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 значении Великих географических открытий.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Усиление королевской власти в XVI-XVII веках. Абсолютизм в Европе.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абсолютная монархия, аристократия, регентство.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Выделять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тексте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условия складывания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абсолютизма в 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европейских государствах. 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политику Генриха VIII Тю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дора, Елизаветы Тюдор, Якова I Стюарт,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Людовика XIV Бурбона.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причины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появления республик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Европе.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Дух предпринимательства преобразует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экономику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9A6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определять термины: монополия, биржа, мануфактура, капитал, капиталист,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наемные работники.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учитывают установленные правила в планировании и контроле способа решения, осуществляют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пошаговый контроль.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формулируют собственное мнение и позицию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Выражают адекватное понимание причин успеха/неуспеха учебной деятельности,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проявляют устойчивую учебно-познавательную мотивацию учения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Рассказать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об 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условиях развития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предпри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нимательства.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66414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зменилось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66414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роизводство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появлением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мануфактуры.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труд 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ремесленника и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работника мануфактуры.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Европейское общество в раннее Новое время.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откупщик, талья, фермер, новое дворянство, огораживание, канон.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проблему урока, самостоятельно создают алгоритм деятельности при решении проблем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D7613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оциальных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изменениях.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положение 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буржуазии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джен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три в раннее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Новое время.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Оценить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действия властей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отношению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нищим и их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послед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ствия.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 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основных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«спутника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х» европейца в раннее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Новое время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положение женщины 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Новое время.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складывающейся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культуре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домоведения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Повседневная жизнь европейцев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A6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проблему урока, самостоятельно создают алгоритм деятельности при решении проблем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 по темам 1-7.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и проверка знаний.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Великие гуманисты Европы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9A6AFB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определять термины: Возрождение (Ренессанс), гуманизм,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философия, утопия, сонет.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планируют свои действия в соответствии с поставленной задачей и условиями ее реализации, в том числе во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внутреннем плане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Определяют внутреннюю позицию обучающегося на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смысл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новых представлений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о человеке и обществе.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развёр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нутый план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параграфа.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доклад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его презентацию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Т. Море, Ф. Рабле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М. Монтене.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живопись, скульптура, фреска, пейзаж, натюрморт, гравюра, мадригал.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характеризовать особенности художественного искусства эпохи 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ориентируются в разнообразии способов решения познавательных задач, выбирают наиболее эффективные из них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Приводить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аргументы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 текста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дений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У. Шекспира в пользу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идей и идеалов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Нового времени и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человека.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5D7613"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бозначать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гуманистические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тенденции в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бразительном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искусстве.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ния,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презентации о титанах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Возрождения.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Возрождение новой европейской науки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A6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понятия: картина мира, мышление, опыт.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систематизировать полученные знания, оценивать вклад различных ученых в развитие науки.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Подготовить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на тему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«Жизнь и научное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открытие Николая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Коперника».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открытий Дж. Бруно,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Галилея,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Ньютона. 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влияние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научных открытий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Нового времени на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ческий прогресс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самосознание человека.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Реформация, революция, религиозные войны, лютеранство, протестантизм, пастор.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 </w:t>
            </w:r>
            <w:proofErr w:type="gram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:с</w:t>
            </w:r>
            <w:proofErr w:type="gram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участвуют в коллективном обсуждении проблем, проявляют активность во взаимодействии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для решения коммуникативных и познавательных задач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формулировать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жание понятия «Реформация»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чины 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сущность Реформации. Раскрывать особенности протестантизма.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Обсуждать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идею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 Лютера о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«спасении верой».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Формулировать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5D7613"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ргументировать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свою точ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ку зрения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отношению к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событиям и про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цессам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Реформации.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A6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кальвинизм, пресвитер, иезуит, контрреформация.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объяснять сущность кальвинизма, давать оценку сущности религиозных конфликтов.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договариваются о распределении ролей и функций в совместной деятельности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чём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социальный эффект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учения Кальвина.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Указывать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причины,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цели, средства и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идеологов контрреформации.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учение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Лютера и Кальвина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самостоятельно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найденному основанию.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англиканская церковь, пуритане, корсар, капер.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научиться: сравнивать Реформацию в Германии и Англии, англиканскую церковь с католической, анализировать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исторические источники, оценивать деятельность политических деятелей.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выделяют и формулируют познавательную цель.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формулируют собственное мнение и позицию, задают вопросы, строят понятные для партнера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высказывания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D7613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елигиозно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-социальном движении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Англии.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почему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власть встала на 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защиту церкви.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пуритан с лютеранами,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кальвинистами.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A6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эдикт, гугенот, месса.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позиции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католиков и гугенотов.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 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назначении, методах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результатах реформы Ришелье.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</w:p>
          <w:p w:rsidR="005D7613" w:rsidRDefault="005D7613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амостоятельную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работу с опорой на</w:t>
            </w:r>
          </w:p>
          <w:p w:rsidR="005D7613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содержание изученной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главы учебника.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в начале Новой истории. Обобщающее повторение.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давать определения понятий, изученных в разделе.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определить уровень своих знаний.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Обобщать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изученный материал.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15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2. Первые революции Нового времени. Международные отношения. (13 часов)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Освободительная война в Нидерландах. Рождение свободной республики Голландии.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Default="009A6AFB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27.10</w:t>
            </w:r>
          </w:p>
          <w:p w:rsidR="009A6AFB" w:rsidRPr="00F45D18" w:rsidRDefault="009A6AFB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штатгальтер, гёзы, иконоборцы, террор, уния, революция.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революции в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Нидерлан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дах. 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Голландской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лесных и морских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гёзах, их идеалах.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Формулировать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аргумен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тировать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свою точку зрения по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отношению к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революционным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событиям.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Парламент против короля. Революция в Англии.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07.11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научиться: называть главные события английской революции,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характеризовать позиции участников революции.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договариваются о распределении функций и ролей в совместной деятельности; задают вопросы,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необходимые для организации собственной деятельности и сотрудничества с партнером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причины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начала противостоя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короля и парламента в Англии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зывать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 основных событиях Гражданской войны.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причины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нидерландской и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английской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революции.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щение об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О. Кромвеле и его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роли в измене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Англии.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политическом курсе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О. Кромвеля.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парла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ментской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в Англии.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сло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варь понятий темы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 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комментировать его.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Революция. Путь к парламентской монархии.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A6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Международные отношения в XVI-XVII вв.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определять термины: Тридцатилетняя война, коалиция. Получат возможность научиться: объяснять причины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кроссворд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одному из пун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ктов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параграфа (по выбору).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Ориентироваться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карте в ходе рассказа об основных собы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тиях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6282B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еждународных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отношений.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Соотносить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влияние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войн, революций на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развитие от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ношений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между странами.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Выполнять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самостоятельную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работу с опорой на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содержание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изученной главы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учебника.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Повторительно-обобщающий урок по теме «Первые революции Нового времени. Международные отношения в XVI-XVII вв.»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A6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термины, изученные по теме.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применять ранее полученные знания.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Обобщать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73AFE"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истематизировать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изученный материал.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Выделять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традиционных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ществ.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56282B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радиционное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общество с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европейским. 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государства Востока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Европы.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империю Великих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Моголов.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политику Акбара.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Китая, Индии 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Японии в Новое время.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Индия и Китай. Начало европейской колонизации.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Default="00F45D18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A6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  <w:p w:rsidR="005366FE" w:rsidRPr="00F45D18" w:rsidRDefault="005366FE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конфуцианство, буддизм, могол, клан, колонизация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 исследовательского характера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как понимание чувств других людей и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сопереживание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Япония в эпоху правления династии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Токугава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FE" w:rsidRDefault="005366FE" w:rsidP="00536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термины: самурай, синтоизм, сипай,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154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Итоговое повторение (2 часа)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проблемы и ключевые события Раннего Нового времени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6AFB" w:rsidRDefault="009A6AFB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  <w:p w:rsidR="005366FE" w:rsidRPr="00F45D18" w:rsidRDefault="005366FE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применять ранее полученные знания.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общественные и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турные процессы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Нового времени.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Отмечать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Нового времени.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стоятельную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работу с опорой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 содержание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изученного курса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учебника.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Повторительно-обобщающий урок контроля по теме «Новая история: 1500-1700 гг.»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5366FE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применять ранее полученные знания.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Обобщать и 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изученный материал.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и Россия в начале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эпохи Великих географических открытий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5366FE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языковая семья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называть виды исторических источников истории России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определяют после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довательность промежуточных це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следовательность действий.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устой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чивые эстетиче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ские предпочте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смысл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 «Новое время»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знание хронологии 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этапов</w:t>
            </w:r>
          </w:p>
          <w:p w:rsidR="00E66414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Нового времени в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анализе событий.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Территория, население и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хозяйство России в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начале XVI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5366FE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 определять термины: мелкотоварное производство,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таможенные пошлины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Имеют целостный, социально ориентированный взгляд на мир в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единстве и разнообразии народов, культур и религий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Использовать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информацию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исторических карт при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рассмотрении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экономического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 России в XVI в.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понятий мелкотоварное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производство,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мануфактура,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всероссийский рынок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Обсуждать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последствия новых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явлений в экономике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5366FE" w:rsidP="009A6A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смысл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 абсолютизм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(с привлечением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знаний из курса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щей истории).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отрывки из Соборного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уложения 1649 г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и использовать их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характеристики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политического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устройства России.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чём заключались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функции отдельных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органов власти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(Земский собор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Боярская дума,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приказы и др.)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системе управления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государством.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личность и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ность царя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Алексея Михайловича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Российское государство в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первой трети XVI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Default="005366FE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  <w:p w:rsidR="005366FE" w:rsidRPr="00F45D18" w:rsidRDefault="005366FE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понятий и терминов: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приказная система,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боярская Дума,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 местничества, местное управление.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E73AFE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собенности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объединения русских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земель вокруг Москвы и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единого Российского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государства.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сущность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царского указа о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системе местничества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его последствия.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Внешняя политика Российского государства в первой трети XVI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5366FE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голытьба, реестровые казаки, Рада, гетман, быдло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историческую карту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характеристики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геополитического 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жения России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XVI в.</w:t>
            </w:r>
          </w:p>
          <w:p w:rsidR="00E73AFE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карте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территорию Рос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сии 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области,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присоединённые к ней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ХVI в.; ход войн и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направления военных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походов.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чём 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заключались цели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результаты внешней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политики России в XVI в.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последствия 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внешней политики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5366FE" w:rsidP="00536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термины, изученные в теме.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называть главные события, 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Обобщать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изученный материал.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 «Реформы Избранной Рады»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термины, изученные в теме.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называть главные события, 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соба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Обобщать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782E4F"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истематизировать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изученный материал.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674A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674A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Научаться: давать характеристику государств Поволжья, Северного Причерноморья, Сибири в XVI веке.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учебную задачу, определяют последователь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ность промежуточных целей с учё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том конечного результата, состав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ляют план и алгоритм действий.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допускают возможность различных точек зре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устой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историческую карту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характеристики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геополитического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жения XVI в.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на карте 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территорию в ХVI в.;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ход войн и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направления военных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походов.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чём заключались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цели и результаты 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внешней политики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России в XVI в.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последствия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термины, изученные в теме.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называть главные события, 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ставят и формулируют цели и проблему урока; осознанно и произвольно строят сообщения в устной и письменной форме, в том числе творческого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мость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Обобщать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782E4F"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истематизировать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изученный материал.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Лабораторная работа по теме «Внешняя политика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России во второй половине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 в.: восточное и южное направления»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674A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674A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термины, изученные в теме.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называть главные события, 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Обобщать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</w:p>
          <w:p w:rsidR="00782E4F" w:rsidRDefault="00782E4F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="00F45D18"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истематизировать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изученный материал.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«Внешняя политика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России во второй половине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 в.: отношения с Западной Европой, Ливонская война»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термины, изученные в теме.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называть главные события, 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фективного решения разнообразных коммуникативных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тельных мотивов и предпочтении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Обобщать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  <w:p w:rsidR="00782E4F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782E4F"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истематизировать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изученный материал.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Российское общество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 в.: «служилые» и «тяглые»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феодалы, бояре, дворяне, местничество, владельческие и черносошные крестьяне, барщина, оброк, подати, белая слобода, митрополит, епископы, казаки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таблицу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«Основные сосло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вия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России ХVI в.» и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использовать её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данные для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характеристики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изменений в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социальной структуре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общества.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отрывки из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законодательных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документов XVI в.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смысл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понятий «служилые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тяглые»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Народы России во второй половине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работные люди, отходники, посессионные крестьяне.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научиться: извлекать полезную информацию из фрагмента исторического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источника, выявлять причины народных восстаний и сравнивать их с народными выступлениями предшествующего периода.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воспринимают предложения и оценку учителей, товарищей, родителей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договариваются о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исторической карте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районы народных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движений.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причины,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участников и итоги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восстаний.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народные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движения пер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вой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четверти XVI в.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аналогичные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жения XV в.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 «Опричнина»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674A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674A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термины, изученные в теме.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называть главные события, 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Обобщать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изученный материал.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Урок-дискуссия «Итоги царствования Ивана IV»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термины, изученные в теме.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называть главные события, 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мость учения, выраженную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гося на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уровне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положительног</w:t>
            </w:r>
            <w:proofErr w:type="spellEnd"/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отношения к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учения, выраженную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преобладании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учебно-познавательных мотивов и предпочтении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оценки знаний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конце XVI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674A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674A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термины, изученные в главе «Россия в конце XVI вв.». Получат возможность научиться: называть главные события, 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оценивают правильность выполнения действия.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кол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действии для решения коммуника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доб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рожелательность и эмоционально-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нравстве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иную отзывчивость,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нимание чувств других людей и сопережива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исторический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териал по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изученному периоду.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черты и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бенности процесса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образования единых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 на Руси и в Западной Европе.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исторический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териал по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изученному периоду.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общие черты и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бенности развития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XVI в. в России и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Западной Европы.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Высказывать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суждения о значении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наследия XVI в. </w:t>
            </w:r>
            <w:r w:rsidR="0056282B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современного общества.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Выполнять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56282B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естовые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контрольные за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дания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истории России XVI вв. по образцу ОГЭ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 упрощённом варианте)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Церковь и государство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XVI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патриарх, церковная реформа, раскол</w:t>
            </w:r>
            <w:proofErr w:type="gram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учебную за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дачу, определяют последователь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ность промежуточных целей с учё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том конечного результата, состав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ляют план и алгоритм действий.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допускают возможность различных точек зре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роль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православной церкви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становлении </w:t>
            </w:r>
          </w:p>
          <w:p w:rsidR="0056282B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российской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ности.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взаимоотношения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церкви с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великокняжеской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властью.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значение выражения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«Москва — Третий Рим».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Приводить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оценки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роли выдающихся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религиозных деятелей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(Иосиф Волоцкий,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Нил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Сорский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в истории Московской Руси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и народов России в XVI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Научатся: называть самые значительные памятники культуры указанного периода, извлекать полезную информацию из литера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турных источников. Получат возможность научиться: давать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щую характеристику русской культуры XVI вв.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после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довательность промежуточных це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ствий.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устой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чивые эстетиче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ские предпочте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памятники культуры на 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ственных наблюдений (с использованием регионального материала).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Собирать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информацию и готовить сооб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щения (презентации о культуре XVI вв., используя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Интернет и другие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источники информации.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памятников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риальной и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художественной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культуры, объяснять,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чём состояло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 назначение,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оценивать их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достоинства.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администра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рактеристику русского дома, называть предме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задачу; пла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нируют свои действия в соответст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вии с поставленной задачей и усло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виями её реализации, в том числе во внутреннем плане.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аргументируют свою позицию и координируют её с позициями партнёров при сотруд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ничестве в принятии общего реше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осознан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ное понимание чувств других людей и сопере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живание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 различных слоёв насе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 нравах и быте русского общества XIV—XVI вв., используя информацию из источников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социального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ставят и формулируют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гося на уровне положительного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гося на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уровне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положительного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 к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мость учения, выраженную в преобладании 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оценки знаний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заповедные лета, сыск, Земский Собор.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научиться: анализировать исторические документы, давать оценку внутренней и внешней политики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Б.Годунова</w:t>
            </w:r>
            <w:proofErr w:type="spellEnd"/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формулируют собственное мнение и позицию, задают вопросы, строят понятные для партнера высказывания.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Активизировать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знания по курсу</w:t>
            </w:r>
          </w:p>
          <w:p w:rsidR="00363685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исто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рии России 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древнейших времён до конца XVI 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по изуче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нию истории России XVII-XVIII вв.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по рос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сийской истории XVII-XVIII столетий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Раскрывать,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противоречия су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ществовали в русском обществе в конце XVI 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 понятия заповедные лета.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личность и деятель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ность Бориса Годунова и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даватьоценку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Смута в Российском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Государстве: причин, начало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.03</w:t>
            </w:r>
          </w:p>
          <w:p w:rsidR="00674A46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--------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смута, казачество, кормовые деньги, тушинский вор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анализировать исторические документы, давать оценку внутренней и внешней политики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смысл понятий Смута, самозванец, интервенция.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 чем заключались причины Смуты.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исторической карте направления походов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Лжедмитрия I и Лжедмитрия II, отрядов под предводительством И.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Болотникова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польских и шведских интервентов.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исторический ма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териал в хронологической таблице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«Смутное время в России».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 положении людей раз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сословий в годы Смуты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Смута в Российском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Государстве: борьба с интервентами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семибоярщина,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анализировать обстоятельства, приведшие к краху Лжедмитрия II, давать собственную оценку роли церкви в освободительном движении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Продолжить систематизацию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исторического материала в хронологической таблице «Смутное время в России»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Высказывать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оценку действий участников ополчении.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последствия Смуты для Российского государства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Окончание Смутного времени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  <w:r w:rsidR="00F45D18"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ополчение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научиться: определять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особенности Земского собора 1613г.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учитывают разные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мнения и стремятся к координации различных позиций в сотрудничестве, формулируют собственное мнение и позицию.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Продолжить 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систематизацию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исторического материала в хронологической таблице «Смутное время в России»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Высказывать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оценку действий участников ополчении.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последствия Смуты для Российского государства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Экономическое развитие России в XVII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информацию исторических карт при рассмотрении экономического развития России в XVII 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понятий мелкотоварное производство, мануфактура, всероссийский рынок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Обсуждать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 последствия новых явлений в экономике России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Получат возможность научиться: характеризовать особенности сословно-представительной монархии, извлекать полезную информацию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 исторического источника.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определяют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 понятия абсолютиз</w:t>
            </w:r>
            <w:proofErr w:type="gram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м(</w:t>
            </w:r>
            <w:proofErr w:type="gram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привлечением знаний из курса всеоб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щей истории).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отрывки из Соборного уложения 1649 г. и использовать их для характеристики политического устройства России.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чём заключались функции отдельных органов власти (Земский собор, Боярская дума,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приказы и др.) в системе управления государством.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личность и деятель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феодалы, бояре, дворяне, местничество, владельческие и черносошные крестьяне, барщина, оброк, подати, белая слобода, митрополит, епископы, казаки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таблицу «Основные сосло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вия в России ХVII в.» и использовать её данные для характеристики изменений в социальной структуре общества.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отрывки из Соборного уло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 понятий крепостное право, белые слободы, черносошные крестьяне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движения в XVII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 определять термины: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бунташный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век,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Соловецкое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сидение, крестьянская война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научиться: называть основные этапы и события Крестьянской войны, сравнивать социальные движения,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давать оценку личности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С.Разина</w:t>
            </w:r>
            <w:proofErr w:type="spellEnd"/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территории и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масштабы народных движений, используя историческую карту.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 последствия народных движений в России ХVII 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Систематизировать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исторический материал в форме таблицы «Народные движения в России ХVII века»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системе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Международных отношений: отношения со странами Европы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геополитика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историческую карту для характеристики геополитического поло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жения России в XVII 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карте территорию Рос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 последствия внешней политики России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системе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геополитика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историческую карту для характеристики геополитического поло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жения России в XVII 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карте территорию Рос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 последствия присоединения внешней политики России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«Под рукой» российского государя: вхождение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Украины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состав России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674A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 определять термины: голытьба, реестровые казаки, Рада,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гетман, быдло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выбирают наиболее эффективные способы решения задач, контролируют и оценивают процесс и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результат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Определяют свою личностную позицию, адекватную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дифференцированную самооценку своих успехов в учебе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Использовать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историческую карту для характеристики геополитического поло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жения России в XVII 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Показывать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карте территорию Рос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 последствия присоединения Украины к России, осво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ения Сибири.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православная церковь в XVII в. Реформа патриарха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Никона и раскол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патриарх, церковная реформа, раскол</w:t>
            </w:r>
            <w:proofErr w:type="gram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используют знаково-символические средства, в том числе модели и схемы, для решения познавательных задач.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Проявляют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эмпатию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смысл понятий церковный раскол, старообрядцы.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конфликта «свя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щенства» и «царства», причины и послед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ствия раскола.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позиции патриарха Никона и протопопа Аввакума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Русские путешественники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первопроходцы XVII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674A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этнос, нация, народность, племя, род.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информацию из исторического источника.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определяют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смысл понятий ясак, рухлядь и т.д</w:t>
            </w:r>
            <w:proofErr w:type="gram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географических открытий.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русской колонизации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народов России в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парсуна, изразцы, сатирические повести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сравнивать европейскую и российскую культуру, ориентироваться в жанрах русской литературы</w:t>
            </w:r>
            <w:proofErr w:type="gram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отличать архитектурные стили изучаемой эпохи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формулируют собственное мнение и позицию, задают вопросы, строят понятные для партнера высказывания </w:t>
            </w: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смысл понятий парсуна, вирши</w:t>
            </w:r>
            <w:proofErr w:type="gram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сущность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нарышкинского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барокко.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русской культуры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Народы России в XVII в.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Cословный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быт и картина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мира русского человека в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слобода, воинский устав, рекрутская повинность, регентство.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научиться: определять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Ордин-Нащокина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Голицина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анализировать исторические источники с целью добывания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необходимой информации.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смысл понятия национальная культура.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национального единства.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русского менталитета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XVII в.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 определять термины: изразцы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 возможность научиться: определять отличия в быту различных социальных слоев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жизни и быта отдельных слоёв русского обще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ства, традиции и новации ХVII 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(презентацию) о жизни и быте отдельных сословий,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пользуя материалы учебника, рассказы иностранцев о России (материалы сайта «Восточная литература»: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://www.vostlit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Info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 и др.) и другую информацию (в том числе по истории края).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Приводить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примеры западного и вос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точного влияния на быт и нравы населе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России в ХVII в.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Проводить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поиск информации для участия в ролевой игре «Путешествие по русскому городу ХVII в» (вариант: «Пу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тешествие в боярскую усадьбу ХVII в.»)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 по теме «Россия</w:t>
            </w:r>
          </w:p>
          <w:p w:rsid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XVII в.»</w:t>
            </w:r>
          </w:p>
          <w:p w:rsidR="00DB5D26" w:rsidRPr="00F45D18" w:rsidRDefault="00DB5D26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«Россия в 17 веке»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674A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соба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оценки знаний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фективного решения разнообразных коммуникативных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тельных мотивов и предпочтении 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DB5D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коррекции знаний по теме «Россия в XVII в.»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674A46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F45D1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и обобщение по курсу «Россия в XVI в.-</w:t>
            </w:r>
          </w:p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XVIIв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C43840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ленной задачей и условиями её ре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ализации, в том числе во внутрен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нем плане.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адекватно ис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пользуют речевые средства для эф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внутреннюю 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зицию обучающе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гося на уровне положительного отношения к об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разовательному процессу, пони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мают необходи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тельных мотивов и предпочтении социального спо</w:t>
            </w:r>
            <w:r w:rsidRPr="00F45D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соба оценки знаний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5D18" w:rsidRPr="00F45D18" w:rsidTr="00C438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5D18" w:rsidRPr="00F45D18" w:rsidRDefault="00F45D18" w:rsidP="00674A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D18" w:rsidRPr="00F45D18" w:rsidRDefault="00F45D18" w:rsidP="00F45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45D18" w:rsidRPr="00F45D18" w:rsidRDefault="00F45D18" w:rsidP="00F45D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D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УМК учителя:</w:t>
      </w:r>
    </w:p>
    <w:p w:rsidR="00F45D18" w:rsidRPr="00F45D18" w:rsidRDefault="00F45D18" w:rsidP="00F45D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Данилов А.А., Журавлёва О.Н, Барыкина О.Е. Рабочая программа и тематическое планирование курса «История России».6-9 классы, МОСКВА «Просвещение», 2016.</w:t>
      </w:r>
    </w:p>
    <w:p w:rsidR="00F45D18" w:rsidRPr="00F45D18" w:rsidRDefault="00F45D18" w:rsidP="00F45D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Журавлёва О.Н. История России. Поурочные рекомендации. 7 класс. МОСКВА «Просвещение», 2016.</w:t>
      </w:r>
    </w:p>
    <w:p w:rsidR="00F45D18" w:rsidRPr="00F45D18" w:rsidRDefault="00F45D18" w:rsidP="00F45D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Юдовская</w:t>
      </w:r>
      <w:proofErr w:type="spellEnd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А.Я., Ванюшкина Л.М, </w:t>
      </w:r>
      <w:proofErr w:type="spellStart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П.А.Баранов</w:t>
      </w:r>
      <w:proofErr w:type="spellEnd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Всеобщая история. История Нового времени. 1500- 1800.</w:t>
      </w:r>
    </w:p>
    <w:p w:rsidR="00F45D18" w:rsidRPr="00F45D18" w:rsidRDefault="00F45D18" w:rsidP="00F45D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Арсентьев Н.М., Данилов А.А и </w:t>
      </w:r>
      <w:proofErr w:type="spellStart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др.под</w:t>
      </w:r>
      <w:proofErr w:type="spellEnd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ред.А.В.Торкунова</w:t>
      </w:r>
      <w:proofErr w:type="spellEnd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История России. 7 класс. </w:t>
      </w:r>
      <w:proofErr w:type="spellStart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Учеб.для</w:t>
      </w:r>
      <w:proofErr w:type="spellEnd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общеобразоват.организаций</w:t>
      </w:r>
      <w:proofErr w:type="spellEnd"/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 2 ч./ М., «Просвещение», 2016 г.</w:t>
      </w:r>
    </w:p>
    <w:p w:rsidR="00363685" w:rsidRPr="00363685" w:rsidRDefault="00F45D18" w:rsidP="00363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63685" w:rsidRPr="00363685" w:rsidRDefault="00363685" w:rsidP="0036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5D18" w:rsidRPr="00F45D18" w:rsidRDefault="00F45D18" w:rsidP="00F45D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F45D18" w:rsidRPr="00F45D18" w:rsidSect="00E66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F85"/>
    <w:multiLevelType w:val="multilevel"/>
    <w:tmpl w:val="564CF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5771"/>
    <w:multiLevelType w:val="multilevel"/>
    <w:tmpl w:val="BC4E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10013"/>
    <w:multiLevelType w:val="multilevel"/>
    <w:tmpl w:val="2CFC3D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F1B9A"/>
    <w:multiLevelType w:val="multilevel"/>
    <w:tmpl w:val="4CF02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6556F"/>
    <w:multiLevelType w:val="multilevel"/>
    <w:tmpl w:val="7D1C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74790"/>
    <w:multiLevelType w:val="multilevel"/>
    <w:tmpl w:val="3FCC0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52D70"/>
    <w:multiLevelType w:val="multilevel"/>
    <w:tmpl w:val="C3D2E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A2793"/>
    <w:multiLevelType w:val="multilevel"/>
    <w:tmpl w:val="C7D2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85837"/>
    <w:multiLevelType w:val="multilevel"/>
    <w:tmpl w:val="0CD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5438F"/>
    <w:multiLevelType w:val="multilevel"/>
    <w:tmpl w:val="2C38C3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82C02"/>
    <w:multiLevelType w:val="multilevel"/>
    <w:tmpl w:val="EE2E0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18"/>
    <w:rsid w:val="00363685"/>
    <w:rsid w:val="003C4CEB"/>
    <w:rsid w:val="0049686E"/>
    <w:rsid w:val="005366FE"/>
    <w:rsid w:val="00560748"/>
    <w:rsid w:val="0056282B"/>
    <w:rsid w:val="005D7613"/>
    <w:rsid w:val="00674A46"/>
    <w:rsid w:val="00782E4F"/>
    <w:rsid w:val="00883853"/>
    <w:rsid w:val="00907EB3"/>
    <w:rsid w:val="00960675"/>
    <w:rsid w:val="009A6AFB"/>
    <w:rsid w:val="00C43840"/>
    <w:rsid w:val="00C553C5"/>
    <w:rsid w:val="00D94D20"/>
    <w:rsid w:val="00DB5D26"/>
    <w:rsid w:val="00DF459B"/>
    <w:rsid w:val="00DF46A9"/>
    <w:rsid w:val="00E17F2E"/>
    <w:rsid w:val="00E66414"/>
    <w:rsid w:val="00E73AFE"/>
    <w:rsid w:val="00ED48A3"/>
    <w:rsid w:val="00F4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D18"/>
  </w:style>
  <w:style w:type="paragraph" w:styleId="a3">
    <w:name w:val="Normal (Web)"/>
    <w:basedOn w:val="a"/>
    <w:uiPriority w:val="99"/>
    <w:semiHidden/>
    <w:unhideWhenUsed/>
    <w:rsid w:val="00F4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60675"/>
  </w:style>
  <w:style w:type="paragraph" w:customStyle="1" w:styleId="heading1">
    <w:name w:val="heading1"/>
    <w:basedOn w:val="a"/>
    <w:rsid w:val="0096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6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0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96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96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06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06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D18"/>
  </w:style>
  <w:style w:type="paragraph" w:styleId="a3">
    <w:name w:val="Normal (Web)"/>
    <w:basedOn w:val="a"/>
    <w:uiPriority w:val="99"/>
    <w:semiHidden/>
    <w:unhideWhenUsed/>
    <w:rsid w:val="00F4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60675"/>
  </w:style>
  <w:style w:type="paragraph" w:customStyle="1" w:styleId="heading1">
    <w:name w:val="heading1"/>
    <w:basedOn w:val="a"/>
    <w:rsid w:val="0096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6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0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96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96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06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06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3719-E1D4-4E1C-A5A3-F5E2AA88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15896</Words>
  <Characters>90611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21</cp:revision>
  <dcterms:created xsi:type="dcterms:W3CDTF">2022-09-01T18:30:00Z</dcterms:created>
  <dcterms:modified xsi:type="dcterms:W3CDTF">2022-09-29T10:57:00Z</dcterms:modified>
</cp:coreProperties>
</file>